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4"/>
        <w:gridCol w:w="3654"/>
        <w:gridCol w:w="2988"/>
      </w:tblGrid>
      <w:tr w:rsidR="00EA0B03" w14:paraId="33EA74CE" w14:textId="77777777">
        <w:trPr>
          <w:cantSplit/>
        </w:trPr>
        <w:tc>
          <w:tcPr>
            <w:tcW w:w="3654" w:type="dxa"/>
          </w:tcPr>
          <w:p w14:paraId="23F37295" w14:textId="09319700" w:rsidR="00EA0B03" w:rsidRDefault="00657390">
            <w:pPr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sz w:val="56"/>
              </w:rPr>
              <w:t>Order Form</w:t>
            </w:r>
          </w:p>
          <w:p w14:paraId="4D7F91F9" w14:textId="77777777" w:rsidR="00EA0B03" w:rsidRDefault="00EA0B03">
            <w:pPr>
              <w:rPr>
                <w:rFonts w:ascii="Arial" w:hAnsi="Arial"/>
                <w:b/>
              </w:rPr>
            </w:pPr>
          </w:p>
          <w:p w14:paraId="0AE1254B" w14:textId="1ADAF3E5" w:rsidR="00DD2F7C" w:rsidRDefault="00EA0B03">
            <w:pPr>
              <w:shd w:val="pct5" w:color="auto" w:fill="FFFFFF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Date: </w:t>
            </w:r>
            <w:r w:rsidR="00173712">
              <w:rPr>
                <w:rFonts w:ascii="Arial" w:hAnsi="Arial"/>
                <w:b/>
              </w:rPr>
              <w:t xml:space="preserve"> </w:t>
            </w:r>
          </w:p>
          <w:p w14:paraId="263BDF57" w14:textId="77777777" w:rsidR="00EA0B03" w:rsidRDefault="00EA0B03">
            <w:pPr>
              <w:shd w:val="pct5" w:color="auto" w:fill="FFFFFF"/>
              <w:rPr>
                <w:rFonts w:ascii="Arial" w:hAnsi="Arial"/>
                <w:b/>
              </w:rPr>
            </w:pPr>
          </w:p>
          <w:p w14:paraId="61F3E339" w14:textId="77777777" w:rsidR="00EA0B03" w:rsidRDefault="00EA0B03">
            <w:pPr>
              <w:shd w:val="pct5" w:color="auto" w:fill="FFFFFF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Purchase Order No: </w:t>
            </w:r>
          </w:p>
        </w:tc>
        <w:tc>
          <w:tcPr>
            <w:tcW w:w="3654" w:type="dxa"/>
          </w:tcPr>
          <w:p w14:paraId="6460DAA5" w14:textId="77777777" w:rsidR="00EA0B03" w:rsidRDefault="00EA0B03">
            <w:pPr>
              <w:rPr>
                <w:rFonts w:ascii="Arial" w:hAnsi="Arial"/>
                <w:b/>
              </w:rPr>
            </w:pPr>
          </w:p>
          <w:p w14:paraId="72B0DD15" w14:textId="036E1F3D" w:rsidR="00EA0B03" w:rsidRDefault="00167B4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(20</w:t>
            </w:r>
            <w:r w:rsidR="00E96B49">
              <w:rPr>
                <w:rFonts w:ascii="Arial" w:hAnsi="Arial"/>
                <w:b/>
                <w:sz w:val="28"/>
              </w:rPr>
              <w:t>2</w:t>
            </w:r>
            <w:r w:rsidR="00657390">
              <w:rPr>
                <w:rFonts w:ascii="Arial" w:hAnsi="Arial"/>
                <w:b/>
                <w:sz w:val="28"/>
              </w:rPr>
              <w:t>1-2022</w:t>
            </w:r>
            <w:r>
              <w:rPr>
                <w:rFonts w:ascii="Arial" w:hAnsi="Arial"/>
                <w:b/>
                <w:sz w:val="28"/>
              </w:rPr>
              <w:t>)</w:t>
            </w:r>
          </w:p>
          <w:p w14:paraId="061E531D" w14:textId="761DFA89" w:rsidR="00EA0B03" w:rsidRPr="00A150CE" w:rsidRDefault="00A150CE" w:rsidP="00167B43">
            <w:pPr>
              <w:jc w:val="center"/>
              <w:rPr>
                <w:rFonts w:ascii="Aharoni" w:hAnsi="Aharoni" w:cs="Aharoni" w:hint="cs"/>
              </w:rPr>
            </w:pPr>
            <w:r w:rsidRPr="00A150CE">
              <w:rPr>
                <w:rFonts w:ascii="Aharoni" w:hAnsi="Aharoni" w:cs="Aharoni" w:hint="cs"/>
              </w:rPr>
              <w:t>For Seventh-</w:t>
            </w:r>
            <w:r>
              <w:rPr>
                <w:rFonts w:ascii="Aharoni" w:hAnsi="Aharoni" w:cs="Aharoni"/>
              </w:rPr>
              <w:t>d</w:t>
            </w:r>
            <w:r w:rsidRPr="00A150CE">
              <w:rPr>
                <w:rFonts w:ascii="Aharoni" w:hAnsi="Aharoni" w:cs="Aharoni" w:hint="cs"/>
              </w:rPr>
              <w:t>ay Adventist Schools</w:t>
            </w:r>
          </w:p>
        </w:tc>
        <w:tc>
          <w:tcPr>
            <w:tcW w:w="2988" w:type="dxa"/>
          </w:tcPr>
          <w:p w14:paraId="546722FA" w14:textId="77777777" w:rsidR="00EA0B03" w:rsidRDefault="00EA0B0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ARTS ATTACK</w:t>
            </w:r>
          </w:p>
          <w:p w14:paraId="13B5A771" w14:textId="77777777" w:rsidR="00EA0B03" w:rsidRDefault="00EA0B0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4615 Rancho Reposo</w:t>
            </w:r>
          </w:p>
          <w:p w14:paraId="3AE54CA1" w14:textId="77777777" w:rsidR="00EA0B03" w:rsidRDefault="00EA0B0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Del Mar, CA  92014</w:t>
            </w:r>
          </w:p>
          <w:p w14:paraId="09B98745" w14:textId="53A9DD67" w:rsidR="00EA0B03" w:rsidRDefault="00EA0B0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Tel: (8</w:t>
            </w:r>
            <w:r w:rsidR="00657390">
              <w:rPr>
                <w:rFonts w:ascii="Arial" w:hAnsi="Arial"/>
                <w:b/>
                <w:sz w:val="24"/>
              </w:rPr>
              <w:t>88)760-2787</w:t>
            </w:r>
          </w:p>
          <w:p w14:paraId="2D87202F" w14:textId="77777777" w:rsidR="00EA0B03" w:rsidRDefault="00EA0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Fax: (858) 481-3959</w:t>
            </w:r>
          </w:p>
        </w:tc>
      </w:tr>
    </w:tbl>
    <w:p w14:paraId="448FD27C" w14:textId="77777777" w:rsidR="00EA0B03" w:rsidRDefault="00EA0B03">
      <w:pPr>
        <w:rPr>
          <w:sz w:val="16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870"/>
        <w:gridCol w:w="2520"/>
      </w:tblGrid>
      <w:tr w:rsidR="00EA0B03" w14:paraId="61BA193B" w14:textId="77777777">
        <w:tc>
          <w:tcPr>
            <w:tcW w:w="3888" w:type="dxa"/>
            <w:shd w:val="pct5" w:color="auto" w:fill="FFFFFF"/>
          </w:tcPr>
          <w:p w14:paraId="00214362" w14:textId="77777777" w:rsidR="00A919F8" w:rsidRDefault="00EA0B03" w:rsidP="005165DF">
            <w:pPr>
              <w:spacing w:before="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Bill to:  </w:t>
            </w:r>
          </w:p>
          <w:p w14:paraId="2BFB6F6A" w14:textId="77777777" w:rsidR="00A150CE" w:rsidRDefault="00A150CE" w:rsidP="005165DF">
            <w:pPr>
              <w:spacing w:before="20"/>
              <w:rPr>
                <w:rFonts w:ascii="Arial" w:hAnsi="Arial"/>
                <w:b/>
              </w:rPr>
            </w:pPr>
          </w:p>
          <w:p w14:paraId="70DCC1E3" w14:textId="1722C565" w:rsidR="00A150CE" w:rsidRPr="00C578B1" w:rsidRDefault="00A150CE" w:rsidP="005165DF">
            <w:pPr>
              <w:spacing w:before="20"/>
              <w:rPr>
                <w:rFonts w:ascii="Arial" w:hAnsi="Arial"/>
                <w:b/>
              </w:rPr>
            </w:pPr>
          </w:p>
        </w:tc>
        <w:tc>
          <w:tcPr>
            <w:tcW w:w="3870" w:type="dxa"/>
            <w:shd w:val="pct5" w:color="auto" w:fill="FFFFFF"/>
          </w:tcPr>
          <w:p w14:paraId="4C5E0332" w14:textId="7F0E662F" w:rsidR="00657390" w:rsidRDefault="00EA0B03" w:rsidP="005165DF">
            <w:pPr>
              <w:spacing w:before="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Ship to:</w:t>
            </w:r>
          </w:p>
          <w:p w14:paraId="13A4B2BA" w14:textId="77777777" w:rsidR="00657390" w:rsidRDefault="00657390" w:rsidP="000162D0">
            <w:pPr>
              <w:rPr>
                <w:rFonts w:ascii="Arial" w:hAnsi="Arial"/>
                <w:b/>
              </w:rPr>
            </w:pPr>
          </w:p>
          <w:p w14:paraId="4F2714BD" w14:textId="77777777" w:rsidR="00657390" w:rsidRDefault="00657390" w:rsidP="000162D0">
            <w:pPr>
              <w:rPr>
                <w:rFonts w:ascii="Arial" w:hAnsi="Arial"/>
                <w:b/>
              </w:rPr>
            </w:pPr>
          </w:p>
          <w:p w14:paraId="0A02CD22" w14:textId="3069351B" w:rsidR="00657390" w:rsidRDefault="00657390" w:rsidP="000162D0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shd w:val="pct5" w:color="auto" w:fill="FFFFFF"/>
          </w:tcPr>
          <w:p w14:paraId="77149661" w14:textId="6673202B" w:rsidR="00EA0B03" w:rsidRDefault="00EA0B03" w:rsidP="005165DF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Tel</w:t>
            </w:r>
            <w:r w:rsidR="00657390">
              <w:rPr>
                <w:rFonts w:ascii="Arial" w:hAnsi="Arial" w:cs="Arial"/>
                <w:b/>
                <w:bCs/>
              </w:rPr>
              <w:t>ephone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6BDA0C29" w14:textId="3199A679" w:rsidR="00EA0B03" w:rsidRDefault="00EA0B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</w:t>
            </w:r>
            <w:r w:rsidR="00657390">
              <w:rPr>
                <w:rFonts w:ascii="Arial" w:hAnsi="Arial" w:cs="Arial"/>
                <w:b/>
              </w:rPr>
              <w:t>:</w:t>
            </w:r>
          </w:p>
          <w:p w14:paraId="271163BA" w14:textId="77777777" w:rsidR="00EA0B03" w:rsidRDefault="00EA0B03">
            <w:pPr>
              <w:rPr>
                <w:rFonts w:ascii="Arial" w:hAnsi="Arial" w:cs="Arial"/>
                <w:b/>
              </w:rPr>
            </w:pPr>
          </w:p>
          <w:p w14:paraId="612BA086" w14:textId="6B233CBA" w:rsidR="00E07ACC" w:rsidRPr="00D009CC" w:rsidRDefault="00E95C9B" w:rsidP="00E07ACC">
            <w:pPr>
              <w:ind w:right="63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6E01C5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</w:tr>
    </w:tbl>
    <w:p w14:paraId="3B66E37F" w14:textId="77777777" w:rsidR="00EA0B03" w:rsidRDefault="00EA0B03">
      <w:pPr>
        <w:rPr>
          <w:sz w:val="12"/>
        </w:rPr>
      </w:pPr>
    </w:p>
    <w:p w14:paraId="75324AA9" w14:textId="77777777" w:rsidR="00EA0B03" w:rsidRDefault="00EA0B03">
      <w:pPr>
        <w:rPr>
          <w:sz w:val="12"/>
        </w:rPr>
      </w:pPr>
    </w:p>
    <w:tbl>
      <w:tblPr>
        <w:tblW w:w="10639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062"/>
        <w:gridCol w:w="3600"/>
        <w:gridCol w:w="3060"/>
        <w:gridCol w:w="1008"/>
        <w:gridCol w:w="1171"/>
      </w:tblGrid>
      <w:tr w:rsidR="00EA0B03" w14:paraId="2076F66C" w14:textId="77777777">
        <w:trPr>
          <w:trHeight w:val="5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932" w14:textId="77777777" w:rsidR="00EA0B03" w:rsidRDefault="00EA0B03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Qty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FA20" w14:textId="77777777" w:rsidR="00EA0B03" w:rsidRDefault="00EA0B03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Product No.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51A1" w14:textId="77777777" w:rsidR="00EA0B03" w:rsidRDefault="00EA0B03">
            <w:pPr>
              <w:pStyle w:val="Heading1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  <w:p w14:paraId="18C14337" w14:textId="77777777" w:rsidR="00EA0B03" w:rsidRDefault="00EA0B03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186" w14:textId="143DEAA3" w:rsidR="00EA0B03" w:rsidRDefault="00657390">
            <w:pPr>
              <w:pStyle w:val="Heading1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Circle Grade Levels You Want to Order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5287" w14:textId="77777777" w:rsidR="00EA0B03" w:rsidRDefault="00EA0B03">
            <w:pPr>
              <w:pStyle w:val="Heading1"/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Unit Price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DE82" w14:textId="77777777" w:rsidR="00EA0B03" w:rsidRDefault="00EA0B03">
            <w:pPr>
              <w:pStyle w:val="Heading1"/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Extended Price</w:t>
            </w:r>
          </w:p>
        </w:tc>
      </w:tr>
      <w:tr w:rsidR="00EA0B03" w14:paraId="5B2CFE5C" w14:textId="77777777">
        <w:trPr>
          <w:cantSplit/>
          <w:trHeight w:val="291"/>
        </w:trPr>
        <w:tc>
          <w:tcPr>
            <w:tcW w:w="10639" w:type="dxa"/>
            <w:gridSpan w:val="6"/>
          </w:tcPr>
          <w:p w14:paraId="0ED854DF" w14:textId="723C00D9" w:rsidR="00EA0B03" w:rsidRDefault="00657390">
            <w:pPr>
              <w:pStyle w:val="Heading1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ARTS ATTACK ONLINE PRODUCTS </w:t>
            </w:r>
          </w:p>
          <w:p w14:paraId="1C3C9501" w14:textId="77777777" w:rsidR="00DB04A4" w:rsidRPr="00DB04A4" w:rsidRDefault="00DB04A4" w:rsidP="001F773D">
            <w:pPr>
              <w:jc w:val="center"/>
              <w:rPr>
                <w:rFonts w:ascii="Arial" w:hAnsi="Arial" w:cs="Arial"/>
              </w:rPr>
            </w:pPr>
          </w:p>
        </w:tc>
      </w:tr>
      <w:tr w:rsidR="00EA0B03" w14:paraId="5869D96D" w14:textId="77777777">
        <w:tc>
          <w:tcPr>
            <w:tcW w:w="738" w:type="dxa"/>
            <w:shd w:val="clear" w:color="auto" w:fill="F3F3F3"/>
          </w:tcPr>
          <w:p w14:paraId="6826F5B2" w14:textId="77777777" w:rsidR="00EA0B03" w:rsidRDefault="00EA0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2" w:type="dxa"/>
          </w:tcPr>
          <w:p w14:paraId="39ACAB8B" w14:textId="6529FC10" w:rsidR="00EA0B03" w:rsidRDefault="00657390" w:rsidP="001F773D">
            <w:pPr>
              <w:spacing w:before="10" w:after="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AAOL</w:t>
            </w:r>
            <w:r w:rsidR="008945CD">
              <w:rPr>
                <w:rFonts w:ascii="Arial" w:hAnsi="Arial"/>
                <w:b/>
              </w:rPr>
              <w:t>-</w:t>
            </w:r>
            <w:r w:rsidR="00646CF0">
              <w:rPr>
                <w:rFonts w:ascii="Arial" w:hAnsi="Arial"/>
                <w:b/>
              </w:rPr>
              <w:t>#</w:t>
            </w:r>
          </w:p>
        </w:tc>
        <w:tc>
          <w:tcPr>
            <w:tcW w:w="3600" w:type="dxa"/>
          </w:tcPr>
          <w:p w14:paraId="19C48805" w14:textId="77777777" w:rsidR="005165DF" w:rsidRDefault="00657390">
            <w:pPr>
              <w:spacing w:before="10" w:after="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Arts Attack Online – </w:t>
            </w:r>
            <w:r w:rsidR="006D77C4">
              <w:rPr>
                <w:rFonts w:ascii="Arial" w:hAnsi="Arial"/>
                <w:b/>
              </w:rPr>
              <w:t xml:space="preserve">Complete </w:t>
            </w:r>
            <w:r>
              <w:rPr>
                <w:rFonts w:ascii="Arial" w:hAnsi="Arial"/>
                <w:b/>
              </w:rPr>
              <w:t xml:space="preserve">Curriculum </w:t>
            </w:r>
          </w:p>
          <w:p w14:paraId="303DD355" w14:textId="7E55FA63" w:rsidR="001F773D" w:rsidRDefault="00657390">
            <w:pPr>
              <w:spacing w:before="10" w:after="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(24 lessons per grade</w:t>
            </w:r>
            <w:r w:rsidR="008945CD">
              <w:rPr>
                <w:rFonts w:ascii="Arial" w:hAnsi="Arial"/>
                <w:b/>
              </w:rPr>
              <w:t xml:space="preserve">, </w:t>
            </w:r>
            <w:r w:rsidR="00646CF0">
              <w:rPr>
                <w:rFonts w:ascii="Arial" w:hAnsi="Arial"/>
                <w:b/>
              </w:rPr>
              <w:t>O</w:t>
            </w:r>
            <w:r w:rsidR="008945CD">
              <w:rPr>
                <w:rFonts w:ascii="Arial" w:hAnsi="Arial"/>
                <w:b/>
              </w:rPr>
              <w:t>ne-year subscription)</w:t>
            </w:r>
            <w:r w:rsidR="005165DF">
              <w:rPr>
                <w:rFonts w:ascii="Arial" w:hAnsi="Arial"/>
                <w:b/>
              </w:rPr>
              <w:t>.</w:t>
            </w:r>
          </w:p>
        </w:tc>
        <w:tc>
          <w:tcPr>
            <w:tcW w:w="3060" w:type="dxa"/>
          </w:tcPr>
          <w:p w14:paraId="4EE12391" w14:textId="2C5BC1E8" w:rsidR="00EA0B03" w:rsidRDefault="00657390">
            <w:pPr>
              <w:pStyle w:val="Heading2"/>
              <w:spacing w:before="10" w:after="10"/>
            </w:pPr>
            <w:r>
              <w:t xml:space="preserve">   K   1   2   3   4   5   6   7   8</w:t>
            </w:r>
          </w:p>
        </w:tc>
        <w:tc>
          <w:tcPr>
            <w:tcW w:w="1008" w:type="dxa"/>
          </w:tcPr>
          <w:p w14:paraId="2E1E5AA7" w14:textId="1225E63F" w:rsidR="00EA0B03" w:rsidRDefault="008945CD" w:rsidP="001F773D">
            <w:pPr>
              <w:spacing w:before="1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$140.00</w:t>
            </w:r>
            <w:r w:rsidR="00A150CE">
              <w:rPr>
                <w:rFonts w:ascii="Arial" w:hAnsi="Arial"/>
                <w:b/>
              </w:rPr>
              <w:t xml:space="preserve"> per grade</w:t>
            </w:r>
          </w:p>
        </w:tc>
        <w:tc>
          <w:tcPr>
            <w:tcW w:w="1171" w:type="dxa"/>
            <w:shd w:val="clear" w:color="auto" w:fill="F3F3F3"/>
          </w:tcPr>
          <w:p w14:paraId="5D887E80" w14:textId="77777777" w:rsidR="00EA0B03" w:rsidRDefault="00EA0B0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A0B03" w14:paraId="477BC388" w14:textId="77777777">
        <w:tc>
          <w:tcPr>
            <w:tcW w:w="738" w:type="dxa"/>
            <w:shd w:val="clear" w:color="auto" w:fill="F3F3F3"/>
          </w:tcPr>
          <w:p w14:paraId="6FC71E22" w14:textId="0A9E0B03" w:rsidR="00EA0B03" w:rsidRDefault="00EA0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2" w:type="dxa"/>
          </w:tcPr>
          <w:p w14:paraId="44DC0200" w14:textId="7301D0D0" w:rsidR="00EA0B03" w:rsidRDefault="00EA0B03" w:rsidP="00657390">
            <w:pPr>
              <w:spacing w:before="10" w:after="10"/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14:paraId="47459962" w14:textId="319FDE18" w:rsidR="00EA0B03" w:rsidRDefault="00EA0B03">
            <w:pPr>
              <w:spacing w:before="10" w:after="10"/>
              <w:rPr>
                <w:rFonts w:ascii="Arial" w:hAnsi="Arial"/>
                <w:b/>
              </w:rPr>
            </w:pPr>
          </w:p>
        </w:tc>
        <w:tc>
          <w:tcPr>
            <w:tcW w:w="3060" w:type="dxa"/>
          </w:tcPr>
          <w:p w14:paraId="541A2735" w14:textId="571619F1" w:rsidR="00EA0B03" w:rsidRDefault="00EA0B03" w:rsidP="00501B12">
            <w:pPr>
              <w:pStyle w:val="Heading2"/>
              <w:spacing w:before="10" w:after="10"/>
            </w:pPr>
          </w:p>
        </w:tc>
        <w:tc>
          <w:tcPr>
            <w:tcW w:w="1008" w:type="dxa"/>
          </w:tcPr>
          <w:p w14:paraId="0A5EF798" w14:textId="7A2F9C51" w:rsidR="00EA0B03" w:rsidRDefault="00EA0B03" w:rsidP="009D37A9">
            <w:pPr>
              <w:spacing w:before="1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71" w:type="dxa"/>
            <w:shd w:val="clear" w:color="auto" w:fill="F3F3F3"/>
          </w:tcPr>
          <w:p w14:paraId="784D45CD" w14:textId="1308725B" w:rsidR="00EA0B03" w:rsidRDefault="00EA0B03" w:rsidP="00117868">
            <w:pPr>
              <w:rPr>
                <w:rFonts w:ascii="Arial" w:hAnsi="Arial"/>
                <w:b/>
              </w:rPr>
            </w:pPr>
          </w:p>
        </w:tc>
      </w:tr>
      <w:tr w:rsidR="00EA0B03" w14:paraId="65E657ED" w14:textId="77777777">
        <w:trPr>
          <w:cantSplit/>
        </w:trPr>
        <w:tc>
          <w:tcPr>
            <w:tcW w:w="738" w:type="dxa"/>
            <w:shd w:val="clear" w:color="auto" w:fill="F3F3F3"/>
          </w:tcPr>
          <w:p w14:paraId="72090E32" w14:textId="6C192FAE" w:rsidR="00EA0B03" w:rsidRDefault="00EA0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2" w:type="dxa"/>
          </w:tcPr>
          <w:p w14:paraId="6072938A" w14:textId="2850E633" w:rsidR="00EA0B03" w:rsidRDefault="008945CD">
            <w:pPr>
              <w:spacing w:before="10" w:after="1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AAOL</w:t>
            </w:r>
            <w:r w:rsidR="00646CF0"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</w:rPr>
              <w:t>AiA</w:t>
            </w:r>
          </w:p>
        </w:tc>
        <w:tc>
          <w:tcPr>
            <w:tcW w:w="3600" w:type="dxa"/>
          </w:tcPr>
          <w:p w14:paraId="3DCE6F5C" w14:textId="77777777" w:rsidR="005165DF" w:rsidRDefault="008945CD">
            <w:pPr>
              <w:spacing w:before="10" w:after="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Arts Attack Online – Art in the Afternoon </w:t>
            </w:r>
          </w:p>
          <w:p w14:paraId="26930D3F" w14:textId="7B3B984B" w:rsidR="00EA0B03" w:rsidRDefault="008945CD">
            <w:pPr>
              <w:spacing w:before="10" w:after="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(12 lessons per grade, 5</w:t>
            </w:r>
            <w:r w:rsidR="005165DF"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</w:rPr>
              <w:t>year subscription)</w:t>
            </w:r>
            <w:r w:rsidR="005165DF">
              <w:rPr>
                <w:rFonts w:ascii="Arial" w:hAnsi="Arial"/>
                <w:b/>
              </w:rPr>
              <w:t>.</w:t>
            </w:r>
          </w:p>
        </w:tc>
        <w:tc>
          <w:tcPr>
            <w:tcW w:w="3060" w:type="dxa"/>
          </w:tcPr>
          <w:p w14:paraId="726FE3E1" w14:textId="6C5E9649" w:rsidR="00EA0B03" w:rsidRDefault="008945CD">
            <w:pPr>
              <w:pStyle w:val="Heading2"/>
              <w:spacing w:before="10" w:after="10"/>
            </w:pPr>
            <w:r>
              <w:t xml:space="preserve">    K   1   2   3   4   5   6   7   8</w:t>
            </w:r>
          </w:p>
        </w:tc>
        <w:tc>
          <w:tcPr>
            <w:tcW w:w="1008" w:type="dxa"/>
          </w:tcPr>
          <w:p w14:paraId="138295A4" w14:textId="77777777" w:rsidR="00EA0B03" w:rsidRDefault="008945CD">
            <w:pPr>
              <w:spacing w:before="1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$285.00</w:t>
            </w:r>
          </w:p>
          <w:p w14:paraId="49861F35" w14:textId="53DDA754" w:rsidR="00A150CE" w:rsidRDefault="00A150CE">
            <w:pPr>
              <w:spacing w:before="1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 grade</w:t>
            </w:r>
          </w:p>
        </w:tc>
        <w:tc>
          <w:tcPr>
            <w:tcW w:w="1171" w:type="dxa"/>
            <w:shd w:val="clear" w:color="auto" w:fill="F3F3F3"/>
          </w:tcPr>
          <w:p w14:paraId="39680075" w14:textId="782173D2" w:rsidR="00EA0B03" w:rsidRDefault="00EA0B0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A0B03" w14:paraId="50AC8250" w14:textId="77777777">
        <w:trPr>
          <w:cantSplit/>
        </w:trPr>
        <w:tc>
          <w:tcPr>
            <w:tcW w:w="738" w:type="dxa"/>
            <w:shd w:val="clear" w:color="auto" w:fill="F3F3F3"/>
          </w:tcPr>
          <w:p w14:paraId="50C80D9E" w14:textId="77777777" w:rsidR="00EA0B03" w:rsidRDefault="00EA0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2" w:type="dxa"/>
          </w:tcPr>
          <w:p w14:paraId="25BF3D2B" w14:textId="77777777" w:rsidR="00EA0B03" w:rsidRDefault="00EA0B03" w:rsidP="00117868">
            <w:pPr>
              <w:spacing w:before="10" w:after="10"/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14:paraId="349A5B23" w14:textId="77777777" w:rsidR="00EA0B03" w:rsidRDefault="00EA0B03">
            <w:pPr>
              <w:spacing w:before="10" w:after="10"/>
              <w:rPr>
                <w:rFonts w:ascii="Arial" w:hAnsi="Arial"/>
                <w:b/>
              </w:rPr>
            </w:pPr>
          </w:p>
        </w:tc>
        <w:tc>
          <w:tcPr>
            <w:tcW w:w="3060" w:type="dxa"/>
          </w:tcPr>
          <w:p w14:paraId="20A71041" w14:textId="7142B969" w:rsidR="00EA0B03" w:rsidRDefault="00EA0B03">
            <w:pPr>
              <w:pStyle w:val="Heading2"/>
              <w:spacing w:before="10" w:after="10"/>
            </w:pPr>
          </w:p>
        </w:tc>
        <w:tc>
          <w:tcPr>
            <w:tcW w:w="1008" w:type="dxa"/>
          </w:tcPr>
          <w:p w14:paraId="44274C7A" w14:textId="77777777" w:rsidR="00EA0B03" w:rsidRDefault="00EA0B03">
            <w:pPr>
              <w:spacing w:before="1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71" w:type="dxa"/>
            <w:shd w:val="clear" w:color="auto" w:fill="F3F3F3"/>
          </w:tcPr>
          <w:p w14:paraId="32ADCD5F" w14:textId="63ACAE9D" w:rsidR="00EA0B03" w:rsidRDefault="00EA0B0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A0B03" w14:paraId="4AAD2D2B" w14:textId="77777777">
        <w:tc>
          <w:tcPr>
            <w:tcW w:w="738" w:type="dxa"/>
            <w:shd w:val="clear" w:color="auto" w:fill="F3F3F3"/>
          </w:tcPr>
          <w:p w14:paraId="051017E0" w14:textId="77777777" w:rsidR="00EA0B03" w:rsidRDefault="00EA0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2" w:type="dxa"/>
          </w:tcPr>
          <w:p w14:paraId="55709390" w14:textId="24F64FB1" w:rsidR="00EA0B03" w:rsidRDefault="008945CD">
            <w:pPr>
              <w:spacing w:before="10" w:after="1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GMVM</w:t>
            </w:r>
          </w:p>
        </w:tc>
        <w:tc>
          <w:tcPr>
            <w:tcW w:w="3600" w:type="dxa"/>
          </w:tcPr>
          <w:p w14:paraId="576C7699" w14:textId="77777777" w:rsidR="00EA0B03" w:rsidRDefault="008945CD">
            <w:pPr>
              <w:spacing w:before="10" w:after="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Great Masters Virtual Museum</w:t>
            </w:r>
            <w:r w:rsidR="00DD2F7C">
              <w:rPr>
                <w:rFonts w:ascii="Arial" w:hAnsi="Arial"/>
                <w:b/>
              </w:rPr>
              <w:t>-</w:t>
            </w:r>
          </w:p>
          <w:p w14:paraId="5AD9D513" w14:textId="56E9D8BA" w:rsidR="00DD2F7C" w:rsidRDefault="00A150CE">
            <w:pPr>
              <w:spacing w:before="10" w:after="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="00DD2F7C">
              <w:rPr>
                <w:rFonts w:ascii="Arial" w:hAnsi="Arial"/>
                <w:b/>
              </w:rPr>
              <w:t>Includes discussion guides and extensions.  5-year subscription</w:t>
            </w: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3060" w:type="dxa"/>
          </w:tcPr>
          <w:p w14:paraId="71D02AF7" w14:textId="136B72E5" w:rsidR="00EA0B03" w:rsidRDefault="00DD2F7C">
            <w:pPr>
              <w:pStyle w:val="Heading2"/>
              <w:spacing w:before="10"/>
            </w:pPr>
            <w:r>
              <w:t>7 Galleries (includes American Art, Renaissance, Impressionism, Cubism, Expressionism, Surrealism, School of Paris)</w:t>
            </w:r>
          </w:p>
        </w:tc>
        <w:tc>
          <w:tcPr>
            <w:tcW w:w="1008" w:type="dxa"/>
          </w:tcPr>
          <w:p w14:paraId="5A0D499A" w14:textId="651E63AC" w:rsidR="00EA0B03" w:rsidRDefault="00DD2F7C">
            <w:pPr>
              <w:spacing w:before="1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$295.00</w:t>
            </w:r>
          </w:p>
        </w:tc>
        <w:tc>
          <w:tcPr>
            <w:tcW w:w="1171" w:type="dxa"/>
            <w:shd w:val="clear" w:color="auto" w:fill="F3F3F3"/>
          </w:tcPr>
          <w:p w14:paraId="4ACD8D29" w14:textId="24712B9B" w:rsidR="00EA0B03" w:rsidRDefault="00EA0B0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A0B03" w14:paraId="10B685AC" w14:textId="77777777">
        <w:tc>
          <w:tcPr>
            <w:tcW w:w="738" w:type="dxa"/>
            <w:shd w:val="clear" w:color="auto" w:fill="F3F3F3"/>
          </w:tcPr>
          <w:p w14:paraId="70AAAB33" w14:textId="77777777" w:rsidR="00EA0B03" w:rsidRDefault="00EA0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2" w:type="dxa"/>
          </w:tcPr>
          <w:p w14:paraId="5E76C8E6" w14:textId="77777777" w:rsidR="00EA0B03" w:rsidRDefault="00EA0B03">
            <w:pPr>
              <w:spacing w:before="10" w:after="1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14:paraId="0E0605AF" w14:textId="77777777" w:rsidR="00EA0B03" w:rsidRDefault="00EA0B03">
            <w:pPr>
              <w:spacing w:before="10" w:after="10"/>
              <w:rPr>
                <w:rFonts w:ascii="Arial" w:hAnsi="Arial"/>
                <w:b/>
              </w:rPr>
            </w:pPr>
          </w:p>
        </w:tc>
        <w:tc>
          <w:tcPr>
            <w:tcW w:w="3060" w:type="dxa"/>
          </w:tcPr>
          <w:p w14:paraId="1814D428" w14:textId="02C743BC" w:rsidR="00EA0B03" w:rsidRDefault="00EA0B03">
            <w:pPr>
              <w:pStyle w:val="Heading2"/>
              <w:spacing w:before="10"/>
            </w:pPr>
          </w:p>
        </w:tc>
        <w:tc>
          <w:tcPr>
            <w:tcW w:w="1008" w:type="dxa"/>
          </w:tcPr>
          <w:p w14:paraId="721BC43E" w14:textId="77777777" w:rsidR="00EA0B03" w:rsidRDefault="00EA0B03">
            <w:pPr>
              <w:spacing w:before="1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71" w:type="dxa"/>
            <w:shd w:val="clear" w:color="auto" w:fill="F3F3F3"/>
          </w:tcPr>
          <w:p w14:paraId="2E4463D4" w14:textId="50C943DC" w:rsidR="00EA0B03" w:rsidRDefault="00EA0B03" w:rsidP="00657390">
            <w:pPr>
              <w:rPr>
                <w:rFonts w:ascii="Arial" w:hAnsi="Arial"/>
                <w:b/>
              </w:rPr>
            </w:pPr>
          </w:p>
        </w:tc>
      </w:tr>
      <w:tr w:rsidR="00EA0B03" w14:paraId="3C6F25FB" w14:textId="77777777" w:rsidTr="00C94704">
        <w:trPr>
          <w:cantSplit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F3F3F3"/>
          </w:tcPr>
          <w:p w14:paraId="4532E02A" w14:textId="77777777" w:rsidR="00EA0B03" w:rsidRDefault="00EA0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4BCE8C70" w14:textId="2575C4E6" w:rsidR="00EA0B03" w:rsidRDefault="00DD2F7C" w:rsidP="0086338E">
            <w:pPr>
              <w:spacing w:before="10" w:after="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AAOL-</w:t>
            </w:r>
            <w:r w:rsidR="00646CF0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 w:rsidR="00646CF0">
              <w:rPr>
                <w:rFonts w:ascii="Arial" w:hAnsi="Arial"/>
                <w:b/>
              </w:rPr>
              <w:t>AH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489618C" w14:textId="54223734" w:rsidR="00646CF0" w:rsidRDefault="00DD2F7C">
            <w:pPr>
              <w:spacing w:before="10" w:after="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Art at Home</w:t>
            </w:r>
            <w:r w:rsidR="00646CF0">
              <w:rPr>
                <w:rFonts w:ascii="Arial" w:hAnsi="Arial"/>
                <w:b/>
              </w:rPr>
              <w:t xml:space="preserve"> Online –</w:t>
            </w:r>
          </w:p>
          <w:p w14:paraId="4DEE9514" w14:textId="2D9A464D" w:rsidR="005165DF" w:rsidRDefault="00646CF0">
            <w:pPr>
              <w:spacing w:before="10" w:after="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="00DD2F7C">
              <w:rPr>
                <w:rFonts w:ascii="Arial" w:hAnsi="Arial"/>
                <w:b/>
              </w:rPr>
              <w:t xml:space="preserve">12 lessons per </w:t>
            </w:r>
            <w:r w:rsidR="00A150CE">
              <w:rPr>
                <w:rFonts w:ascii="Arial" w:hAnsi="Arial"/>
                <w:b/>
              </w:rPr>
              <w:t>unit</w:t>
            </w:r>
            <w:r w:rsidR="00DD2F7C">
              <w:rPr>
                <w:rFonts w:ascii="Arial" w:hAnsi="Arial"/>
                <w:b/>
              </w:rPr>
              <w:t xml:space="preserve"> plus individual art kits for each student</w:t>
            </w:r>
            <w:r>
              <w:rPr>
                <w:rFonts w:ascii="Arial" w:hAnsi="Arial"/>
                <w:b/>
              </w:rPr>
              <w:t>.</w:t>
            </w:r>
            <w:r w:rsidR="005165DF">
              <w:rPr>
                <w:rFonts w:ascii="Arial" w:hAnsi="Arial"/>
                <w:b/>
              </w:rPr>
              <w:t xml:space="preserve"> </w:t>
            </w:r>
            <w:r w:rsidR="00A150CE">
              <w:rPr>
                <w:rFonts w:ascii="Arial" w:hAnsi="Arial"/>
                <w:b/>
              </w:rPr>
              <w:t>One-year subscription).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1E810BF" w14:textId="6DA2B3F2" w:rsidR="00EA0B03" w:rsidRDefault="00DD2F7C">
            <w:pPr>
              <w:pStyle w:val="Heading2"/>
              <w:spacing w:before="10"/>
            </w:pPr>
            <w:r>
              <w:t>Circle preferred Unit(s):</w:t>
            </w:r>
          </w:p>
          <w:p w14:paraId="54DA0BC9" w14:textId="2636DA3F" w:rsidR="00DD2F7C" w:rsidRPr="00DD2F7C" w:rsidRDefault="00DD2F7C" w:rsidP="00DD2F7C">
            <w:r>
              <w:t>Primary, Intermediate, or Middle School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988DF4B" w14:textId="43739CA1" w:rsidR="00DD2F7C" w:rsidRDefault="00DD2F7C">
            <w:pPr>
              <w:spacing w:before="1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$169.00</w:t>
            </w:r>
          </w:p>
          <w:p w14:paraId="454C9F49" w14:textId="6B19A13E" w:rsidR="00646CF0" w:rsidRDefault="00A150CE">
            <w:pPr>
              <w:spacing w:before="1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 unit</w:t>
            </w:r>
          </w:p>
          <w:p w14:paraId="4C0310F6" w14:textId="03391BD6" w:rsidR="00EA0B03" w:rsidRDefault="00DD2F7C">
            <w:pPr>
              <w:spacing w:before="1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-----------$29.00 per student art kit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3F3F3"/>
          </w:tcPr>
          <w:p w14:paraId="2CAE7945" w14:textId="435E1E92" w:rsidR="00EA0B03" w:rsidRDefault="00EA0B0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C6E5B" w14:paraId="02D08E5D" w14:textId="77777777" w:rsidTr="00C9470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10E6D4" w14:textId="77777777" w:rsidR="002C6E5B" w:rsidRDefault="002C6E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01EC" w14:textId="77777777" w:rsidR="002C6E5B" w:rsidRDefault="002C6E5B" w:rsidP="00167B43">
            <w:pPr>
              <w:spacing w:before="10" w:after="10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8955" w14:textId="77777777" w:rsidR="002C6E5B" w:rsidRDefault="002C6E5B" w:rsidP="00B434C8">
            <w:pPr>
              <w:spacing w:before="10" w:after="10"/>
              <w:rPr>
                <w:rFonts w:ascii="Arial" w:hAnsi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707A" w14:textId="77777777" w:rsidR="002C6E5B" w:rsidRDefault="002C6E5B" w:rsidP="00167B43">
            <w:pPr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AFB1" w14:textId="77777777" w:rsidR="002C6E5B" w:rsidRDefault="002C6E5B" w:rsidP="00B434C8">
            <w:pPr>
              <w:spacing w:before="1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16FC0E" w14:textId="77777777" w:rsidR="002C6E5B" w:rsidRDefault="002C6E5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C6E5B" w14:paraId="2C49E672" w14:textId="77777777" w:rsidTr="00C9470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F24135" w14:textId="77777777" w:rsidR="002C6E5B" w:rsidRDefault="002C6E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434F" w14:textId="77777777" w:rsidR="002C6E5B" w:rsidRDefault="002C6E5B" w:rsidP="00167B43">
            <w:pPr>
              <w:spacing w:before="10" w:after="10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E8E5" w14:textId="77777777" w:rsidR="002C6E5B" w:rsidRDefault="002C6E5B" w:rsidP="00B434C8">
            <w:pPr>
              <w:spacing w:before="10" w:after="10"/>
              <w:rPr>
                <w:rFonts w:ascii="Arial" w:hAnsi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FB3" w14:textId="77777777" w:rsidR="002C6E5B" w:rsidRDefault="002C6E5B" w:rsidP="00167B43">
            <w:pPr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2CF3" w14:textId="77777777" w:rsidR="002C6E5B" w:rsidRDefault="002C6E5B" w:rsidP="00B434C8">
            <w:pPr>
              <w:spacing w:before="1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0E0E5D" w14:textId="77777777" w:rsidR="002C6E5B" w:rsidRDefault="002C6E5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A0B03" w14:paraId="7AF4717F" w14:textId="77777777" w:rsidTr="00C9470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1A632E" w14:textId="77777777" w:rsidR="00EA0B03" w:rsidRDefault="00EA0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A54A" w14:textId="77777777" w:rsidR="005A1A23" w:rsidRDefault="005A1A23" w:rsidP="00167B43">
            <w:pPr>
              <w:spacing w:before="10" w:after="10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EFF5" w14:textId="580CA725" w:rsidR="005A1A23" w:rsidRDefault="005A1A23" w:rsidP="002C6E5B">
            <w:pPr>
              <w:spacing w:before="10" w:after="10"/>
              <w:rPr>
                <w:rFonts w:ascii="Arial" w:hAnsi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6F4F" w14:textId="77777777" w:rsidR="005A1A23" w:rsidRPr="005A1A23" w:rsidRDefault="005A1A23" w:rsidP="00167B43">
            <w:pPr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35C" w14:textId="77777777" w:rsidR="005A1A23" w:rsidRDefault="005A1A23" w:rsidP="005A1A23">
            <w:pPr>
              <w:spacing w:before="1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08B2BE" w14:textId="77777777" w:rsidR="005A1A23" w:rsidRDefault="005A1A23">
            <w:pPr>
              <w:jc w:val="center"/>
              <w:rPr>
                <w:rFonts w:ascii="Arial" w:hAnsi="Arial"/>
                <w:b/>
              </w:rPr>
            </w:pPr>
          </w:p>
          <w:p w14:paraId="5CBDDDD7" w14:textId="77777777" w:rsidR="005A1A23" w:rsidRDefault="005A1A2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A0B03" w14:paraId="042D200D" w14:textId="77777777" w:rsidTr="00C94704">
        <w:trPr>
          <w:cantSplit/>
          <w:trHeight w:val="273"/>
        </w:trPr>
        <w:tc>
          <w:tcPr>
            <w:tcW w:w="10639" w:type="dxa"/>
            <w:gridSpan w:val="6"/>
            <w:tcBorders>
              <w:top w:val="single" w:sz="4" w:space="0" w:color="auto"/>
            </w:tcBorders>
          </w:tcPr>
          <w:p w14:paraId="0EB300AA" w14:textId="77777777" w:rsidR="005A1A23" w:rsidRPr="005A1A23" w:rsidRDefault="00EA0B03" w:rsidP="00DB04A4">
            <w:pPr>
              <w:pStyle w:val="Heading1"/>
              <w:spacing w:before="60"/>
            </w:pPr>
            <w:r>
              <w:rPr>
                <w:rFonts w:ascii="Arial" w:hAnsi="Arial"/>
              </w:rPr>
              <w:t xml:space="preserve">    </w:t>
            </w:r>
          </w:p>
        </w:tc>
      </w:tr>
      <w:tr w:rsidR="00DB04A4" w14:paraId="7AE517EB" w14:textId="77777777" w:rsidTr="00B434C8">
        <w:trPr>
          <w:cantSplit/>
        </w:trPr>
        <w:tc>
          <w:tcPr>
            <w:tcW w:w="738" w:type="dxa"/>
            <w:vMerge w:val="restart"/>
            <w:shd w:val="clear" w:color="auto" w:fill="F3F3F3"/>
          </w:tcPr>
          <w:p w14:paraId="52333F3B" w14:textId="77777777" w:rsidR="00DB04A4" w:rsidRDefault="00DB04A4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2" w:type="dxa"/>
            <w:vMerge w:val="restart"/>
          </w:tcPr>
          <w:p w14:paraId="130D903B" w14:textId="77777777" w:rsidR="00DB04A4" w:rsidRDefault="00DB04A4" w:rsidP="00DB04A4">
            <w:pPr>
              <w:pStyle w:val="Heading1"/>
              <w:spacing w:before="240"/>
              <w:rPr>
                <w:rFonts w:ascii="Arial" w:hAnsi="Arial"/>
              </w:rPr>
            </w:pPr>
          </w:p>
        </w:tc>
        <w:tc>
          <w:tcPr>
            <w:tcW w:w="6660" w:type="dxa"/>
            <w:gridSpan w:val="2"/>
          </w:tcPr>
          <w:p w14:paraId="0A62DA17" w14:textId="229569CA" w:rsidR="00DB04A4" w:rsidRPr="0086338E" w:rsidRDefault="005165DF" w:rsidP="005165DF">
            <w:pPr>
              <w:pStyle w:val="Heading2"/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Programs (except Great Masters Virtual Museum) include:</w:t>
            </w:r>
          </w:p>
        </w:tc>
        <w:tc>
          <w:tcPr>
            <w:tcW w:w="1008" w:type="dxa"/>
            <w:vMerge w:val="restart"/>
          </w:tcPr>
          <w:p w14:paraId="0D554FBE" w14:textId="77777777" w:rsidR="00DB04A4" w:rsidRDefault="00DB04A4">
            <w:pPr>
              <w:spacing w:before="24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71" w:type="dxa"/>
            <w:vMerge w:val="restart"/>
            <w:shd w:val="clear" w:color="auto" w:fill="F3F3F3"/>
          </w:tcPr>
          <w:p w14:paraId="1CE0E605" w14:textId="77777777" w:rsidR="00DB04A4" w:rsidRDefault="00DB04A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A0B03" w14:paraId="5FAEC737" w14:textId="77777777">
        <w:trPr>
          <w:cantSplit/>
        </w:trPr>
        <w:tc>
          <w:tcPr>
            <w:tcW w:w="738" w:type="dxa"/>
            <w:vMerge/>
            <w:shd w:val="clear" w:color="auto" w:fill="F3F3F3"/>
          </w:tcPr>
          <w:p w14:paraId="41D384DD" w14:textId="77777777" w:rsidR="00EA0B03" w:rsidRDefault="00EA0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2" w:type="dxa"/>
            <w:vMerge/>
          </w:tcPr>
          <w:p w14:paraId="6A9CDABD" w14:textId="77777777" w:rsidR="00EA0B03" w:rsidRDefault="00EA0B03">
            <w:pPr>
              <w:spacing w:before="2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60" w:type="dxa"/>
            <w:gridSpan w:val="2"/>
          </w:tcPr>
          <w:p w14:paraId="1E80774E" w14:textId="6EA8C10F" w:rsidR="00EA0B03" w:rsidRDefault="005165DF" w:rsidP="005165DF">
            <w:pPr>
              <w:pStyle w:val="Heading2"/>
              <w:numPr>
                <w:ilvl w:val="0"/>
                <w:numId w:val="3"/>
              </w:numPr>
              <w:spacing w:after="20"/>
              <w:rPr>
                <w:bCs/>
              </w:rPr>
            </w:pPr>
            <w:r>
              <w:rPr>
                <w:bCs/>
              </w:rPr>
              <w:t>Videotape Instruction with Corresponding Lesson Plans</w:t>
            </w:r>
          </w:p>
        </w:tc>
        <w:tc>
          <w:tcPr>
            <w:tcW w:w="1008" w:type="dxa"/>
            <w:vMerge/>
          </w:tcPr>
          <w:p w14:paraId="416D9B5D" w14:textId="77777777" w:rsidR="00EA0B03" w:rsidRDefault="00EA0B03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71" w:type="dxa"/>
            <w:vMerge/>
            <w:shd w:val="clear" w:color="auto" w:fill="F3F3F3"/>
          </w:tcPr>
          <w:p w14:paraId="24EE292F" w14:textId="77777777" w:rsidR="00EA0B03" w:rsidRDefault="00EA0B0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A0B03" w14:paraId="1799DA8A" w14:textId="77777777">
        <w:trPr>
          <w:cantSplit/>
        </w:trPr>
        <w:tc>
          <w:tcPr>
            <w:tcW w:w="738" w:type="dxa"/>
            <w:vMerge/>
            <w:shd w:val="clear" w:color="auto" w:fill="F3F3F3"/>
          </w:tcPr>
          <w:p w14:paraId="4F1D6C56" w14:textId="77777777" w:rsidR="00EA0B03" w:rsidRDefault="00EA0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2" w:type="dxa"/>
            <w:vMerge/>
          </w:tcPr>
          <w:p w14:paraId="36D1F38A" w14:textId="77777777" w:rsidR="00EA0B03" w:rsidRDefault="00EA0B03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6660" w:type="dxa"/>
            <w:gridSpan w:val="2"/>
          </w:tcPr>
          <w:p w14:paraId="2F78B5DF" w14:textId="2D90575A" w:rsidR="00EA0B03" w:rsidRDefault="005165DF" w:rsidP="005165DF">
            <w:pPr>
              <w:pStyle w:val="Heading2"/>
              <w:numPr>
                <w:ilvl w:val="0"/>
                <w:numId w:val="3"/>
              </w:numPr>
              <w:spacing w:after="20"/>
              <w:rPr>
                <w:bCs/>
              </w:rPr>
            </w:pPr>
            <w:r>
              <w:rPr>
                <w:bCs/>
              </w:rPr>
              <w:t>Virtual Museum Exploring 10 artists plus Discussion Guides</w:t>
            </w:r>
          </w:p>
        </w:tc>
        <w:tc>
          <w:tcPr>
            <w:tcW w:w="1008" w:type="dxa"/>
            <w:vMerge/>
          </w:tcPr>
          <w:p w14:paraId="44E60374" w14:textId="77777777" w:rsidR="00EA0B03" w:rsidRDefault="00EA0B03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71" w:type="dxa"/>
            <w:vMerge/>
            <w:shd w:val="clear" w:color="auto" w:fill="F3F3F3"/>
          </w:tcPr>
          <w:p w14:paraId="471F5201" w14:textId="77777777" w:rsidR="00EA0B03" w:rsidRDefault="00EA0B0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A0B03" w14:paraId="309EDFDE" w14:textId="77777777">
        <w:trPr>
          <w:cantSplit/>
          <w:trHeight w:val="318"/>
        </w:trPr>
        <w:tc>
          <w:tcPr>
            <w:tcW w:w="10639" w:type="dxa"/>
            <w:gridSpan w:val="6"/>
          </w:tcPr>
          <w:p w14:paraId="0461A260" w14:textId="77777777" w:rsidR="00EA0B03" w:rsidRDefault="00EA0B03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</w:tr>
      <w:tr w:rsidR="00C94704" w14:paraId="5F915EEC" w14:textId="77777777" w:rsidTr="00B434C8">
        <w:trPr>
          <w:cantSplit/>
        </w:trPr>
        <w:tc>
          <w:tcPr>
            <w:tcW w:w="738" w:type="dxa"/>
            <w:vMerge w:val="restart"/>
            <w:shd w:val="clear" w:color="auto" w:fill="F3F3F3"/>
          </w:tcPr>
          <w:p w14:paraId="59FF1AD1" w14:textId="77777777" w:rsidR="00C94704" w:rsidRDefault="00C94704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2" w:type="dxa"/>
            <w:vMerge w:val="restart"/>
          </w:tcPr>
          <w:p w14:paraId="2AB4B598" w14:textId="77777777" w:rsidR="00C94704" w:rsidRDefault="00C94704">
            <w:pPr>
              <w:pStyle w:val="Heading1"/>
              <w:spacing w:before="360"/>
              <w:rPr>
                <w:rFonts w:ascii="Arial" w:hAnsi="Arial"/>
              </w:rPr>
            </w:pPr>
          </w:p>
        </w:tc>
        <w:tc>
          <w:tcPr>
            <w:tcW w:w="6660" w:type="dxa"/>
            <w:gridSpan w:val="2"/>
          </w:tcPr>
          <w:p w14:paraId="71A750BF" w14:textId="74107D50" w:rsidR="00C94704" w:rsidRDefault="005165DF" w:rsidP="00C94704">
            <w:pPr>
              <w:spacing w:before="10" w:after="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ALL PRICES GOOD THROUGH DECEMBER 21, 2022</w:t>
            </w:r>
          </w:p>
        </w:tc>
        <w:tc>
          <w:tcPr>
            <w:tcW w:w="1008" w:type="dxa"/>
            <w:vMerge w:val="restart"/>
          </w:tcPr>
          <w:p w14:paraId="3AD1A8FF" w14:textId="77777777" w:rsidR="00C94704" w:rsidRDefault="00C94704">
            <w:pPr>
              <w:pStyle w:val="Heading1"/>
              <w:spacing w:before="360"/>
              <w:jc w:val="right"/>
              <w:rPr>
                <w:rFonts w:ascii="Arial" w:hAnsi="Arial"/>
              </w:rPr>
            </w:pPr>
          </w:p>
        </w:tc>
        <w:tc>
          <w:tcPr>
            <w:tcW w:w="1171" w:type="dxa"/>
            <w:vMerge w:val="restart"/>
            <w:shd w:val="clear" w:color="auto" w:fill="F3F3F3"/>
          </w:tcPr>
          <w:p w14:paraId="184D10FC" w14:textId="77777777" w:rsidR="00C94704" w:rsidRDefault="00C9470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A0B03" w14:paraId="17B1491B" w14:textId="77777777">
        <w:trPr>
          <w:cantSplit/>
        </w:trPr>
        <w:tc>
          <w:tcPr>
            <w:tcW w:w="738" w:type="dxa"/>
            <w:vMerge/>
            <w:shd w:val="clear" w:color="auto" w:fill="F3F3F3"/>
          </w:tcPr>
          <w:p w14:paraId="66F37998" w14:textId="77777777" w:rsidR="00EA0B03" w:rsidRDefault="00EA0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2" w:type="dxa"/>
            <w:vMerge/>
          </w:tcPr>
          <w:p w14:paraId="258CB1B5" w14:textId="77777777" w:rsidR="00EA0B03" w:rsidRDefault="00EA0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60" w:type="dxa"/>
            <w:gridSpan w:val="2"/>
          </w:tcPr>
          <w:p w14:paraId="218A3F67" w14:textId="77777777" w:rsidR="00EA0B03" w:rsidRDefault="00EA0B03">
            <w:pPr>
              <w:pStyle w:val="Heading2"/>
              <w:spacing w:after="20"/>
              <w:rPr>
                <w:bCs/>
              </w:rPr>
            </w:pPr>
          </w:p>
        </w:tc>
        <w:tc>
          <w:tcPr>
            <w:tcW w:w="1008" w:type="dxa"/>
            <w:vMerge/>
          </w:tcPr>
          <w:p w14:paraId="4FAF134E" w14:textId="77777777" w:rsidR="00EA0B03" w:rsidRDefault="00EA0B03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71" w:type="dxa"/>
            <w:vMerge/>
            <w:shd w:val="clear" w:color="auto" w:fill="F3F3F3"/>
          </w:tcPr>
          <w:p w14:paraId="0A847CB8" w14:textId="77777777" w:rsidR="00EA0B03" w:rsidRDefault="00EA0B0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A0B03" w14:paraId="70DF5E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8460" w:type="dxa"/>
          <w:trHeight w:val="309"/>
        </w:trPr>
        <w:tc>
          <w:tcPr>
            <w:tcW w:w="1008" w:type="dxa"/>
          </w:tcPr>
          <w:p w14:paraId="074E555F" w14:textId="77777777" w:rsidR="00EA0B03" w:rsidRDefault="00EA0B03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171" w:type="dxa"/>
            <w:shd w:val="clear" w:color="auto" w:fill="F3F3F3"/>
          </w:tcPr>
          <w:p w14:paraId="632DD8B4" w14:textId="05AE4ABB" w:rsidR="00EA0B03" w:rsidRDefault="00EA0B03">
            <w:pPr>
              <w:ind w:left="4068" w:hanging="4068"/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44300742" w14:textId="77777777" w:rsidR="00EA0B03" w:rsidRPr="00167B43" w:rsidRDefault="003B626A" w:rsidP="00011CFE">
      <w:pPr>
        <w:ind w:left="630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8B83459" wp14:editId="2DBD2EFF">
            <wp:simplePos x="0" y="0"/>
            <wp:positionH relativeFrom="column">
              <wp:posOffset>-405765</wp:posOffset>
            </wp:positionH>
            <wp:positionV relativeFrom="paragraph">
              <wp:posOffset>-2540</wp:posOffset>
            </wp:positionV>
            <wp:extent cx="6477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33D6E" w14:textId="77777777" w:rsidR="00EA0B03" w:rsidRPr="005A1A23" w:rsidRDefault="00EA0B03" w:rsidP="005A1A23">
      <w:pPr>
        <w:numPr>
          <w:ilvl w:val="0"/>
          <w:numId w:val="1"/>
        </w:numPr>
        <w:ind w:left="810" w:hanging="180"/>
        <w:rPr>
          <w:rFonts w:ascii="Arial" w:hAnsi="Arial"/>
          <w:b/>
        </w:rPr>
      </w:pPr>
      <w:r w:rsidRPr="005A1A23">
        <w:rPr>
          <w:rFonts w:ascii="Arial" w:hAnsi="Arial"/>
          <w:b/>
        </w:rPr>
        <w:t>Arts Attack standard payment ter</w:t>
      </w:r>
      <w:r w:rsidR="00011CFE">
        <w:rPr>
          <w:rFonts w:ascii="Arial" w:hAnsi="Arial"/>
          <w:b/>
        </w:rPr>
        <w:t xml:space="preserve">ms are “net 15 days”.  </w:t>
      </w:r>
    </w:p>
    <w:p w14:paraId="08A85F42" w14:textId="77777777" w:rsidR="00EA0B03" w:rsidRDefault="00EA0B03">
      <w:pPr>
        <w:spacing w:after="120"/>
        <w:rPr>
          <w:rFonts w:ascii="Arial" w:hAnsi="Arial"/>
          <w:b/>
          <w:sz w:val="16"/>
        </w:rPr>
      </w:pPr>
    </w:p>
    <w:sectPr w:rsidR="00EA0B03" w:rsidSect="005C7B16">
      <w:pgSz w:w="12240" w:h="15840" w:code="1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32B96"/>
    <w:multiLevelType w:val="hybridMultilevel"/>
    <w:tmpl w:val="F56A8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65B"/>
    <w:multiLevelType w:val="hybridMultilevel"/>
    <w:tmpl w:val="23086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650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73"/>
    <w:rsid w:val="00011CFE"/>
    <w:rsid w:val="000162D0"/>
    <w:rsid w:val="00117868"/>
    <w:rsid w:val="00167B43"/>
    <w:rsid w:val="00173712"/>
    <w:rsid w:val="001C7F82"/>
    <w:rsid w:val="001F773D"/>
    <w:rsid w:val="002C6E5B"/>
    <w:rsid w:val="002E5821"/>
    <w:rsid w:val="003B626A"/>
    <w:rsid w:val="00404DE9"/>
    <w:rsid w:val="00435890"/>
    <w:rsid w:val="004B4DFE"/>
    <w:rsid w:val="00501B12"/>
    <w:rsid w:val="00507D32"/>
    <w:rsid w:val="005165DF"/>
    <w:rsid w:val="005A137F"/>
    <w:rsid w:val="005A1A23"/>
    <w:rsid w:val="005C7B16"/>
    <w:rsid w:val="005F31EC"/>
    <w:rsid w:val="00646CF0"/>
    <w:rsid w:val="00657390"/>
    <w:rsid w:val="006A1A70"/>
    <w:rsid w:val="006D77C4"/>
    <w:rsid w:val="006E01C5"/>
    <w:rsid w:val="007462D7"/>
    <w:rsid w:val="00800050"/>
    <w:rsid w:val="00832BD9"/>
    <w:rsid w:val="00853DD6"/>
    <w:rsid w:val="0086338E"/>
    <w:rsid w:val="008945CD"/>
    <w:rsid w:val="009D37A9"/>
    <w:rsid w:val="009D5CCE"/>
    <w:rsid w:val="00A150CE"/>
    <w:rsid w:val="00A919F8"/>
    <w:rsid w:val="00B01373"/>
    <w:rsid w:val="00B05677"/>
    <w:rsid w:val="00B434C8"/>
    <w:rsid w:val="00B84FFF"/>
    <w:rsid w:val="00C578B1"/>
    <w:rsid w:val="00C94704"/>
    <w:rsid w:val="00CE0CDD"/>
    <w:rsid w:val="00D009CC"/>
    <w:rsid w:val="00DB04A4"/>
    <w:rsid w:val="00DC29BB"/>
    <w:rsid w:val="00DC2D9C"/>
    <w:rsid w:val="00DD2F7C"/>
    <w:rsid w:val="00E07ACC"/>
    <w:rsid w:val="00E95C9B"/>
    <w:rsid w:val="00E96B49"/>
    <w:rsid w:val="00EA0B03"/>
    <w:rsid w:val="00F659F8"/>
    <w:rsid w:val="00FE78E6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9F446"/>
  <w15:docId w15:val="{0C2074FA-50FB-4C8A-B32A-BBC96C96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16"/>
  </w:style>
  <w:style w:type="paragraph" w:styleId="Heading1">
    <w:name w:val="heading 1"/>
    <w:basedOn w:val="Normal"/>
    <w:next w:val="Normal"/>
    <w:qFormat/>
    <w:rsid w:val="005C7B1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C7B16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5C7B16"/>
    <w:pPr>
      <w:keepNext/>
      <w:ind w:left="4068" w:hanging="4068"/>
      <w:jc w:val="center"/>
      <w:outlineLvl w:val="2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C7B16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DC2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Medical Optics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larry</dc:creator>
  <cp:lastModifiedBy>Rose Farley</cp:lastModifiedBy>
  <cp:revision>4</cp:revision>
  <cp:lastPrinted>2021-02-23T22:43:00Z</cp:lastPrinted>
  <dcterms:created xsi:type="dcterms:W3CDTF">2021-02-23T22:44:00Z</dcterms:created>
  <dcterms:modified xsi:type="dcterms:W3CDTF">2021-02-24T22:27:00Z</dcterms:modified>
</cp:coreProperties>
</file>